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F34" w:rsidRDefault="00104F34" w:rsidP="00104F34">
      <w:pPr>
        <w:pStyle w:val="NormaleWeb"/>
        <w:jc w:val="center"/>
      </w:pPr>
      <w:r>
        <w:rPr>
          <w:rStyle w:val="Enfasigrassetto"/>
          <w:i/>
          <w:iCs/>
        </w:rPr>
        <w:t>Rinnovo del contratto di lavoro:</w:t>
      </w:r>
      <w:r>
        <w:rPr>
          <w:b/>
          <w:bCs/>
          <w:i/>
          <w:iCs/>
        </w:rPr>
        <w:br/>
      </w:r>
      <w:r>
        <w:rPr>
          <w:rStyle w:val="Enfasigrassetto"/>
          <w:i/>
          <w:iCs/>
        </w:rPr>
        <w:t>sindacati convocati il 20 maggio</w:t>
      </w:r>
    </w:p>
    <w:p w:rsidR="00104F34" w:rsidRDefault="00104F34" w:rsidP="00104F34">
      <w:pPr>
        <w:pStyle w:val="NormaleWeb"/>
      </w:pPr>
      <w:r>
        <w:t>Il Ministero dell’Istruzione, Università e Ricerca, dando seguito all’attuazione dell’</w:t>
      </w:r>
      <w:hyperlink r:id="rId4" w:tgtFrame="_blank" w:history="1">
        <w:r>
          <w:rPr>
            <w:rStyle w:val="Collegamentoipertestuale"/>
          </w:rPr>
          <w:t>intesa del 24 aprile 2019</w:t>
        </w:r>
      </w:hyperlink>
      <w:r>
        <w:t xml:space="preserve">, ha fissato per il </w:t>
      </w:r>
      <w:r>
        <w:rPr>
          <w:rStyle w:val="Enfasigrassetto"/>
        </w:rPr>
        <w:t>20 maggio alle ore 17</w:t>
      </w:r>
      <w:r>
        <w:t xml:space="preserve"> l’incontro con le organizzazioni sindacali per discutere del </w:t>
      </w:r>
      <w:r>
        <w:rPr>
          <w:rStyle w:val="Enfasigrassetto"/>
        </w:rPr>
        <w:t>rinnovo contrattuale</w:t>
      </w:r>
      <w:r>
        <w:t xml:space="preserve"> del comparto “Istruzione e Ricerca”. In particolare, secondo il primo punto dell’</w:t>
      </w:r>
      <w:hyperlink r:id="rId5" w:tgtFrame="_blank" w:history="1">
        <w:r>
          <w:rPr>
            <w:rStyle w:val="Collegamentoipertestuale"/>
          </w:rPr>
          <w:t>intesa</w:t>
        </w:r>
      </w:hyperlink>
      <w:r>
        <w:t xml:space="preserve">, si parlerà dell’impegno da parte dell’Amministrazione a </w:t>
      </w:r>
      <w:r>
        <w:rPr>
          <w:rStyle w:val="Enfasigrassetto"/>
        </w:rPr>
        <w:t>reperire i fondi per il rinnovo del CCNL</w:t>
      </w:r>
      <w:r>
        <w:t xml:space="preserve"> già a partire dalla prossima legge di Bilancio. Il governo si è inoltre impegnato a programmare nel triennio un recupero salariale che comporti un sensibile aumento stipendiale e avvii l’allineamento dei salari del personale del comparto “Istruzione e Ricerca” alla media europea. </w:t>
      </w:r>
      <w:hyperlink r:id="rId6" w:history="1">
        <w:r>
          <w:rPr>
            <w:rStyle w:val="Collegamentoipertestuale"/>
          </w:rPr>
          <w:t>Leggi il testo dell’intesa</w:t>
        </w:r>
      </w:hyperlink>
    </w:p>
    <w:p w:rsidR="00104F34" w:rsidRDefault="00104F34" w:rsidP="00104F34">
      <w:pPr>
        <w:pStyle w:val="NormaleWeb"/>
      </w:pPr>
      <w:r>
        <w:t xml:space="preserve">Riteniamo </w:t>
      </w:r>
      <w:r>
        <w:rPr>
          <w:rStyle w:val="Enfasigrassetto"/>
        </w:rPr>
        <w:t>positivo</w:t>
      </w:r>
      <w:r>
        <w:t xml:space="preserve"> l’impegno a voler aprire una discussione con la categoria per la valorizzazione del personale di tutto il comparto “Istruzione e Ricerca” a partire dall’adeguamento salariale, ma </w:t>
      </w:r>
      <w:r>
        <w:rPr>
          <w:rStyle w:val="Enfasigrassetto"/>
        </w:rPr>
        <w:t xml:space="preserve">valuteremo </w:t>
      </w:r>
      <w:r>
        <w:t xml:space="preserve">attentamente le </w:t>
      </w:r>
      <w:r>
        <w:rPr>
          <w:rStyle w:val="Enfasigrassetto"/>
        </w:rPr>
        <w:t>proposte che verranno avanzate</w:t>
      </w:r>
      <w:r>
        <w:t xml:space="preserve"> per dare una risposta concreta </w:t>
      </w:r>
      <w:proofErr w:type="spellStart"/>
      <w:r>
        <w:t>aqueste</w:t>
      </w:r>
      <w:proofErr w:type="spellEnd"/>
      <w:r>
        <w:t xml:space="preserve"> problematiche.</w:t>
      </w:r>
    </w:p>
    <w:p w:rsidR="00104F34" w:rsidRDefault="00104F34" w:rsidP="00104F34">
      <w:pPr>
        <w:pStyle w:val="NormaleWeb"/>
      </w:pPr>
      <w:r>
        <w:t xml:space="preserve">L’incontro del 20 maggio seguirà quelli già programmati per il </w:t>
      </w:r>
      <w:r>
        <w:rPr>
          <w:rStyle w:val="Enfasigrassetto"/>
        </w:rPr>
        <w:t>6 maggio</w:t>
      </w:r>
      <w:r>
        <w:t xml:space="preserve"> sul </w:t>
      </w:r>
      <w:hyperlink r:id="rId7" w:tgtFrame="_blank" w:history="1">
        <w:r>
          <w:rPr>
            <w:rStyle w:val="Collegamentoipertestuale"/>
          </w:rPr>
          <w:t>reclutamento scolastico</w:t>
        </w:r>
      </w:hyperlink>
      <w:r>
        <w:t xml:space="preserve"> e il </w:t>
      </w:r>
      <w:r>
        <w:rPr>
          <w:rStyle w:val="Enfasigrassetto"/>
        </w:rPr>
        <w:t>14 maggio</w:t>
      </w:r>
      <w:r>
        <w:t xml:space="preserve"> sui </w:t>
      </w:r>
      <w:hyperlink r:id="rId8" w:tgtFrame="_blank" w:history="1">
        <w:r>
          <w:rPr>
            <w:rStyle w:val="Collegamentoipertestuale"/>
          </w:rPr>
          <w:t>dirigenti scolastici</w:t>
        </w:r>
      </w:hyperlink>
      <w:r>
        <w:t>.</w:t>
      </w:r>
    </w:p>
    <w:p w:rsidR="00104F34" w:rsidRDefault="00104F34" w:rsidP="00104F34">
      <w:pPr>
        <w:pStyle w:val="NormaleWeb"/>
      </w:pPr>
      <w:r>
        <w:t>Cordialmente</w:t>
      </w:r>
      <w:r>
        <w:br/>
        <w:t>FLC CGIL nazionale</w:t>
      </w:r>
    </w:p>
    <w:p w:rsidR="00104F34" w:rsidRDefault="00104F34" w:rsidP="00104F34">
      <w:pPr>
        <w:pStyle w:val="NormaleWeb"/>
      </w:pPr>
      <w:r>
        <w:rPr>
          <w:rStyle w:val="Enfasigrassetto"/>
          <w:i/>
          <w:iCs/>
        </w:rPr>
        <w:t>In evidenza</w:t>
      </w:r>
    </w:p>
    <w:p w:rsidR="00104F34" w:rsidRDefault="00104F34" w:rsidP="00104F34">
      <w:pPr>
        <w:pStyle w:val="NormaleWeb"/>
      </w:pPr>
      <w:hyperlink r:id="rId9" w:history="1">
        <w:r>
          <w:rPr>
            <w:rStyle w:val="Collegamentoipertestuale"/>
          </w:rPr>
          <w:t>Intesa Governo-</w:t>
        </w:r>
        <w:proofErr w:type="spellStart"/>
        <w:r>
          <w:rPr>
            <w:rStyle w:val="Collegamentoipertestuale"/>
          </w:rPr>
          <w:t>Miur</w:t>
        </w:r>
        <w:proofErr w:type="spellEnd"/>
        <w:r>
          <w:rPr>
            <w:rStyle w:val="Collegamentoipertestuale"/>
          </w:rPr>
          <w:t xml:space="preserve">-Sindacati: 6 maggio, incontro su reclutamento personale scolastico </w:t>
        </w:r>
      </w:hyperlink>
    </w:p>
    <w:p w:rsidR="00104F34" w:rsidRDefault="00104F34" w:rsidP="00104F34">
      <w:pPr>
        <w:pStyle w:val="NormaleWeb"/>
      </w:pPr>
      <w:hyperlink r:id="rId10" w:history="1">
        <w:r>
          <w:rPr>
            <w:rStyle w:val="Collegamentoipertestuale"/>
          </w:rPr>
          <w:t>Intesa Governo-</w:t>
        </w:r>
        <w:proofErr w:type="spellStart"/>
        <w:r>
          <w:rPr>
            <w:rStyle w:val="Collegamentoipertestuale"/>
          </w:rPr>
          <w:t>Miur</w:t>
        </w:r>
        <w:proofErr w:type="spellEnd"/>
        <w:r>
          <w:rPr>
            <w:rStyle w:val="Collegamentoipertestuale"/>
          </w:rPr>
          <w:t xml:space="preserve">-Sindacati: convocati il 14 maggio i dirigenti scolastici </w:t>
        </w:r>
      </w:hyperlink>
    </w:p>
    <w:p w:rsidR="00104F34" w:rsidRDefault="00104F34" w:rsidP="00104F34">
      <w:pPr>
        <w:pStyle w:val="NormaleWeb"/>
      </w:pPr>
      <w:r>
        <w:rPr>
          <w:rStyle w:val="Enfasicorsivo"/>
          <w:b/>
          <w:bCs/>
        </w:rPr>
        <w:t>Notizie scuola</w:t>
      </w:r>
    </w:p>
    <w:p w:rsidR="00104F34" w:rsidRDefault="00104F34" w:rsidP="00104F34">
      <w:pPr>
        <w:pStyle w:val="NormaleWeb"/>
      </w:pPr>
      <w:hyperlink r:id="rId11" w:history="1">
        <w:r>
          <w:rPr>
            <w:rStyle w:val="Collegamentoipertestuale"/>
          </w:rPr>
          <w:t>Finanziamenti alle scuole: incontro MIUR per ipotesi CCNI su economie MOF 2017/2018 e su personale comandato/utilizzato</w:t>
        </w:r>
      </w:hyperlink>
    </w:p>
    <w:p w:rsidR="00104F34" w:rsidRDefault="00104F34" w:rsidP="00104F34">
      <w:pPr>
        <w:pStyle w:val="NormaleWeb"/>
      </w:pPr>
      <w:hyperlink r:id="rId12" w:history="1">
        <w:r>
          <w:rPr>
            <w:rStyle w:val="Collegamentoipertestuale"/>
          </w:rPr>
          <w:t>Mobilità scuola 2019/2020: al via le domande del personale educativo</w:t>
        </w:r>
      </w:hyperlink>
    </w:p>
    <w:p w:rsidR="00104F34" w:rsidRDefault="00104F34" w:rsidP="00104F34">
      <w:pPr>
        <w:pStyle w:val="NormaleWeb"/>
      </w:pPr>
      <w:hyperlink r:id="rId13" w:history="1">
        <w:r>
          <w:rPr>
            <w:rStyle w:val="Collegamentoipertestuale"/>
          </w:rPr>
          <w:t xml:space="preserve">Speciale mobilità scuola 2019/2020 personale docente, educativo e ATA </w:t>
        </w:r>
      </w:hyperlink>
    </w:p>
    <w:p w:rsidR="00104F34" w:rsidRDefault="00104F34" w:rsidP="00104F34">
      <w:pPr>
        <w:pStyle w:val="NormaleWeb"/>
      </w:pPr>
      <w:hyperlink r:id="rId14" w:history="1">
        <w:r>
          <w:rPr>
            <w:rStyle w:val="Collegamentoipertestuale"/>
          </w:rPr>
          <w:t xml:space="preserve">Aggiornamento delle GAE: le domande fino al 16 maggio </w:t>
        </w:r>
      </w:hyperlink>
    </w:p>
    <w:p w:rsidR="00104F34" w:rsidRDefault="00104F34" w:rsidP="00104F34">
      <w:pPr>
        <w:pStyle w:val="NormaleWeb"/>
      </w:pPr>
      <w:hyperlink r:id="rId15" w:history="1">
        <w:r>
          <w:rPr>
            <w:rStyle w:val="Collegamentoipertestuale"/>
          </w:rPr>
          <w:t>Speciale graduatorie ad esaurimento docenti 2019-2022</w:t>
        </w:r>
      </w:hyperlink>
    </w:p>
    <w:p w:rsidR="00104F34" w:rsidRDefault="00104F34" w:rsidP="00104F34">
      <w:pPr>
        <w:pStyle w:val="NormaleWeb"/>
      </w:pPr>
      <w:hyperlink r:id="rId16" w:history="1">
        <w:r>
          <w:rPr>
            <w:rStyle w:val="Collegamentoipertestuale"/>
          </w:rPr>
          <w:t xml:space="preserve">Il MAECI continua a non consentire i trasferimenti fra le diverse sedi del personale scolastico in servizio all’estero </w:t>
        </w:r>
      </w:hyperlink>
    </w:p>
    <w:p w:rsidR="00104F34" w:rsidRDefault="00104F34" w:rsidP="00104F34">
      <w:pPr>
        <w:pStyle w:val="NormaleWeb"/>
      </w:pPr>
      <w:hyperlink r:id="rId17" w:history="1">
        <w:r>
          <w:rPr>
            <w:rStyle w:val="Collegamentoipertestuale"/>
          </w:rPr>
          <w:t xml:space="preserve">Selezione per l’invio all’estero: pubblicati i calendari dei colloqui dai quali sono esclusi più del 40% dei candidati </w:t>
        </w:r>
      </w:hyperlink>
    </w:p>
    <w:p w:rsidR="00104F34" w:rsidRDefault="00104F34" w:rsidP="00104F34">
      <w:pPr>
        <w:pStyle w:val="NormaleWeb"/>
      </w:pPr>
      <w:hyperlink r:id="rId18" w:history="1">
        <w:r>
          <w:rPr>
            <w:rStyle w:val="Collegamentoipertestuale"/>
          </w:rPr>
          <w:t xml:space="preserve">Concorso straordinario primaria e infanzia: calendari delle prove e notizie dagli Uffici scolastici regionali </w:t>
        </w:r>
      </w:hyperlink>
    </w:p>
    <w:p w:rsidR="00104F34" w:rsidRDefault="00104F34" w:rsidP="00104F34">
      <w:pPr>
        <w:pStyle w:val="NormaleWeb"/>
      </w:pPr>
      <w:hyperlink r:id="rId19" w:history="1">
        <w:r>
          <w:rPr>
            <w:rStyle w:val="Collegamentoipertestuale"/>
          </w:rPr>
          <w:t xml:space="preserve">Insegnamento di educazione civica: in discussione alla Camera la proposta di legge </w:t>
        </w:r>
      </w:hyperlink>
    </w:p>
    <w:p w:rsidR="00104F34" w:rsidRDefault="00104F34" w:rsidP="00104F34">
      <w:pPr>
        <w:pStyle w:val="NormaleWeb"/>
      </w:pPr>
      <w:hyperlink r:id="rId20" w:history="1">
        <w:r>
          <w:rPr>
            <w:rStyle w:val="Collegamentoipertestuale"/>
          </w:rPr>
          <w:t xml:space="preserve">Controlli biometrici e valutazione dei dirigenti: inaccettabili le dichiarazioni della ministra Bongiorno </w:t>
        </w:r>
      </w:hyperlink>
    </w:p>
    <w:p w:rsidR="00104F34" w:rsidRDefault="00104F34" w:rsidP="00104F34">
      <w:pPr>
        <w:pStyle w:val="NormaleWeb"/>
      </w:pPr>
      <w:hyperlink r:id="rId21" w:history="1">
        <w:r>
          <w:rPr>
            <w:rStyle w:val="Collegamentoipertestuale"/>
          </w:rPr>
          <w:t xml:space="preserve">Nuovi ordinamenti Istruzione professionale e individuazione scuole polo nazionali per le misure di accompagnamento: domande prorogate al 20 maggio 2019 </w:t>
        </w:r>
      </w:hyperlink>
    </w:p>
    <w:p w:rsidR="00104F34" w:rsidRDefault="00104F34" w:rsidP="00104F34">
      <w:pPr>
        <w:pStyle w:val="NormaleWeb"/>
      </w:pPr>
      <w:hyperlink r:id="rId22" w:history="1">
        <w:r>
          <w:rPr>
            <w:rStyle w:val="Collegamentoipertestuale"/>
          </w:rPr>
          <w:t xml:space="preserve">“Il mondo a scuola”, un libro dedicato all’integrazione e l’inclusione scolastica in Italia </w:t>
        </w:r>
      </w:hyperlink>
    </w:p>
    <w:p w:rsidR="00104F34" w:rsidRDefault="00104F34" w:rsidP="00104F34">
      <w:pPr>
        <w:pStyle w:val="NormaleWeb"/>
      </w:pPr>
      <w:r>
        <w:rPr>
          <w:rStyle w:val="Enfasicorsivo"/>
          <w:b/>
          <w:bCs/>
        </w:rPr>
        <w:t>Altre notizie di interesse</w:t>
      </w:r>
    </w:p>
    <w:p w:rsidR="00104F34" w:rsidRDefault="00104F34" w:rsidP="00104F34">
      <w:pPr>
        <w:pStyle w:val="NormaleWeb"/>
      </w:pPr>
      <w:hyperlink r:id="rId23" w:history="1">
        <w:r>
          <w:rPr>
            <w:rStyle w:val="Collegamentoipertestuale"/>
          </w:rPr>
          <w:t>Scegli di esserci: iscriviti alla FLC CGIL</w:t>
        </w:r>
      </w:hyperlink>
    </w:p>
    <w:p w:rsidR="00104F34" w:rsidRDefault="00104F34" w:rsidP="00104F34">
      <w:pPr>
        <w:pStyle w:val="NormaleWeb"/>
      </w:pPr>
      <w:hyperlink r:id="rId24" w:history="1">
        <w:r>
          <w:rPr>
            <w:rStyle w:val="Collegamentoipertestuale"/>
          </w:rPr>
          <w:t>Servizi assicurativi per iscritti e RSU FLC CGIL</w:t>
        </w:r>
      </w:hyperlink>
    </w:p>
    <w:p w:rsidR="00104F34" w:rsidRDefault="00104F34" w:rsidP="00104F34">
      <w:pPr>
        <w:pStyle w:val="NormaleWeb"/>
      </w:pPr>
      <w:hyperlink r:id="rId25" w:history="1">
        <w:r>
          <w:rPr>
            <w:rStyle w:val="Collegamentoipertestuale"/>
          </w:rPr>
          <w:t>Feed Rss sito www.flcgil.it</w:t>
        </w:r>
      </w:hyperlink>
    </w:p>
    <w:p w:rsidR="00104F34" w:rsidRDefault="00104F34" w:rsidP="00104F34">
      <w:pPr>
        <w:pStyle w:val="NormaleWeb"/>
      </w:pPr>
      <w:hyperlink r:id="rId26" w:history="1">
        <w:r>
          <w:rPr>
            <w:rStyle w:val="Collegamentoipertestuale"/>
          </w:rPr>
          <w:t xml:space="preserve">Vuoi ricevere gratuitamente il Giornale della </w:t>
        </w:r>
        <w:proofErr w:type="spellStart"/>
        <w:r>
          <w:rPr>
            <w:rStyle w:val="Collegamentoipertestuale"/>
          </w:rPr>
          <w:t>effelleci</w:t>
        </w:r>
        <w:proofErr w:type="spellEnd"/>
        <w:r>
          <w:rPr>
            <w:rStyle w:val="Collegamentoipertestuale"/>
          </w:rPr>
          <w:t>? Clicca qui</w:t>
        </w:r>
      </w:hyperlink>
    </w:p>
    <w:p w:rsidR="00104F34" w:rsidRDefault="00104F34" w:rsidP="00104F34">
      <w:pPr>
        <w:pStyle w:val="NormaleWeb"/>
      </w:pPr>
      <w:r>
        <w:rPr>
          <w:noProof/>
          <w:color w:val="0000FF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ttangolo 1" descr="Campagna FLC CGIL autonomia regionale o disintegrazione nazionale?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A37013" id="Rettangolo 1" o:spid="_x0000_s1026" alt="Campagna FLC CGIL autonomia regionale o disintegrazione nazionale?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Bvf9aHnAgAAAw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104F34" w:rsidRDefault="00104F34" w:rsidP="00104F34">
      <w:pPr>
        <w:pStyle w:val="NormaleWeb"/>
      </w:pPr>
      <w:r>
        <w:t xml:space="preserve">Per l’informazione quotidiana, ecco le aree del sito nazionale dedicate alle notizie di: </w:t>
      </w:r>
      <w:hyperlink r:id="rId27" w:history="1">
        <w:r>
          <w:rPr>
            <w:rStyle w:val="Collegamentoipertestuale"/>
          </w:rPr>
          <w:t>scuola statale</w:t>
        </w:r>
      </w:hyperlink>
      <w:r>
        <w:t xml:space="preserve">, </w:t>
      </w:r>
      <w:hyperlink r:id="rId28" w:history="1">
        <w:r>
          <w:rPr>
            <w:rStyle w:val="Collegamentoipertestuale"/>
          </w:rPr>
          <w:t>scuola non statale</w:t>
        </w:r>
      </w:hyperlink>
      <w:r>
        <w:t xml:space="preserve">, </w:t>
      </w:r>
      <w:hyperlink r:id="rId29" w:history="1">
        <w:r>
          <w:rPr>
            <w:rStyle w:val="Collegamentoipertestuale"/>
          </w:rPr>
          <w:t>università e AFAM</w:t>
        </w:r>
      </w:hyperlink>
      <w:r>
        <w:t xml:space="preserve">, </w:t>
      </w:r>
      <w:hyperlink r:id="rId30" w:history="1">
        <w:r>
          <w:rPr>
            <w:rStyle w:val="Collegamentoipertestuale"/>
          </w:rPr>
          <w:t>ricerca</w:t>
        </w:r>
      </w:hyperlink>
      <w:r>
        <w:t xml:space="preserve">, </w:t>
      </w:r>
      <w:hyperlink r:id="rId31" w:history="1">
        <w:r>
          <w:rPr>
            <w:rStyle w:val="Collegamentoipertestuale"/>
          </w:rPr>
          <w:t>formazione professionale</w:t>
        </w:r>
      </w:hyperlink>
      <w:r>
        <w:t xml:space="preserve">. Siamo anche presenti su </w:t>
      </w:r>
      <w:hyperlink r:id="rId32" w:history="1">
        <w:proofErr w:type="spellStart"/>
        <w:r>
          <w:rPr>
            <w:rStyle w:val="Collegamentoipertestuale"/>
          </w:rPr>
          <w:t>Facebook</w:t>
        </w:r>
        <w:proofErr w:type="spellEnd"/>
      </w:hyperlink>
      <w:r>
        <w:t xml:space="preserve">, </w:t>
      </w:r>
      <w:hyperlink r:id="rId33" w:history="1">
        <w:r>
          <w:rPr>
            <w:rStyle w:val="Collegamentoipertestuale"/>
          </w:rPr>
          <w:t>Google+</w:t>
        </w:r>
      </w:hyperlink>
      <w:r>
        <w:t xml:space="preserve">, </w:t>
      </w:r>
      <w:hyperlink r:id="rId34" w:history="1">
        <w:proofErr w:type="spellStart"/>
        <w:r>
          <w:rPr>
            <w:rStyle w:val="Collegamentoipertestuale"/>
          </w:rPr>
          <w:t>Twitter</w:t>
        </w:r>
        <w:proofErr w:type="spellEnd"/>
      </w:hyperlink>
      <w:r>
        <w:t xml:space="preserve"> e </w:t>
      </w:r>
      <w:hyperlink r:id="rId35" w:history="1">
        <w:proofErr w:type="spellStart"/>
        <w:r>
          <w:rPr>
            <w:rStyle w:val="Collegamentoipertestuale"/>
          </w:rPr>
          <w:t>YouTube</w:t>
        </w:r>
        <w:proofErr w:type="spellEnd"/>
      </w:hyperlink>
      <w:r>
        <w:t>.</w:t>
      </w:r>
    </w:p>
    <w:p w:rsidR="00104F34" w:rsidRDefault="00104F34" w:rsidP="00104F34">
      <w:pPr>
        <w:pStyle w:val="stile1"/>
        <w:jc w:val="center"/>
      </w:pPr>
      <w:r>
        <w:t>__________________</w:t>
      </w:r>
    </w:p>
    <w:p w:rsidR="00104F34" w:rsidRDefault="00104F34" w:rsidP="00104F34">
      <w:pPr>
        <w:pStyle w:val="stile1"/>
        <w:jc w:val="center"/>
      </w:pPr>
      <w:r>
        <w:t>AVVERTENZA</w:t>
      </w:r>
      <w:r>
        <w:br/>
        <w:t>Il nostro messaggio ha solo fini informativi e non di lucro.</w:t>
      </w:r>
      <w:r>
        <w:br/>
        <w:t xml:space="preserve">Se non si vogliono ricevere altre comunicazioni, fare click su </w:t>
      </w:r>
      <w:hyperlink r:id="rId36" w:history="1">
        <w:r>
          <w:rPr>
            <w:rStyle w:val="Collegamentoipertestuale"/>
          </w:rPr>
          <w:t>Annulla l'iscrizione</w:t>
        </w:r>
      </w:hyperlink>
      <w:r>
        <w:t xml:space="preserve">. </w:t>
      </w:r>
      <w:r>
        <w:br/>
        <w:t>Grazie</w:t>
      </w:r>
    </w:p>
    <w:p w:rsidR="009539F5" w:rsidRDefault="009539F5">
      <w:bookmarkStart w:id="0" w:name="_GoBack"/>
      <w:bookmarkEnd w:id="0"/>
    </w:p>
    <w:sectPr w:rsidR="009539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34"/>
    <w:rsid w:val="00104F34"/>
    <w:rsid w:val="0095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812EA-8621-4987-91F8-B4AD55DF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04F34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04F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stile1">
    <w:name w:val="stile1"/>
    <w:basedOn w:val="Normale"/>
    <w:uiPriority w:val="99"/>
    <w:semiHidden/>
    <w:rsid w:val="00104F34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04F34"/>
    <w:rPr>
      <w:b/>
      <w:bCs/>
    </w:rPr>
  </w:style>
  <w:style w:type="character" w:styleId="Enfasicorsivo">
    <w:name w:val="Emphasis"/>
    <w:basedOn w:val="Carpredefinitoparagrafo"/>
    <w:uiPriority w:val="20"/>
    <w:qFormat/>
    <w:rsid w:val="00104F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5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cgil.it/scuola/dirigenti/intesa-governo-miur-sindacati-convocati-14-maggio-dirigenti-scolastici.flc" TargetMode="External"/><Relationship Id="rId13" Type="http://schemas.openxmlformats.org/officeDocument/2006/relationships/hyperlink" Target="http://www.flcgil.it/speciali/movimenti_del_personale_della_scuola/mobilita-scuola-2019-2020-personale-docente-educativo-ata.flc" TargetMode="External"/><Relationship Id="rId18" Type="http://schemas.openxmlformats.org/officeDocument/2006/relationships/hyperlink" Target="http://www.flcgil.it/scuola/precari/concorso-straordinario-primaria-e-infanzia-calendari-delle-prove-e-notizie-dagli-uffici-scolastici-regionali.flc" TargetMode="External"/><Relationship Id="rId26" Type="http://schemas.openxmlformats.org/officeDocument/2006/relationships/hyperlink" Target="http://servizi.flcgil.it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lcgil.it/scuola/nuovi-ordinamenti-istruzione-professionale-e-individuazione-scuole-polo-nazionali-per-le-misure-di-accompagnamento-domande-prorogate-al-20-maggio-2019.flc" TargetMode="External"/><Relationship Id="rId34" Type="http://schemas.openxmlformats.org/officeDocument/2006/relationships/hyperlink" Target="https://twitter.com/flccgil" TargetMode="External"/><Relationship Id="rId7" Type="http://schemas.openxmlformats.org/officeDocument/2006/relationships/hyperlink" Target="http://www.flcgil.it/scuola/precari/intesa-governo-miur-sindacati-6-maggio-incontro-sul-reclutamento-personale-scolastico.flc" TargetMode="External"/><Relationship Id="rId12" Type="http://schemas.openxmlformats.org/officeDocument/2006/relationships/hyperlink" Target="http://www.flcgil.it/scuola/mobilita-scuola-2019-2020-via-domande-personale-educativo.flc" TargetMode="External"/><Relationship Id="rId17" Type="http://schemas.openxmlformats.org/officeDocument/2006/relationships/hyperlink" Target="http://www.flcgil.it/scuola/scuole-italiane-estero/selezione-per-l-invio-all-estero-pubblicati-i-calendari-dei-colloqui-dai-quali-sono-esclusi-piu-del-40-dei-candidati.flc" TargetMode="External"/><Relationship Id="rId25" Type="http://schemas.openxmlformats.org/officeDocument/2006/relationships/hyperlink" Target="http://www.flcgil.it/sindacato/feed-rss-sito-www-flcgil-it.flc" TargetMode="External"/><Relationship Id="rId33" Type="http://schemas.openxmlformats.org/officeDocument/2006/relationships/hyperlink" Target="https://plus.google.com/106565478380527476442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flcgil.it/scuola/scuole-italiane-estero/il-maeci-continua-a-non-consentire-i-trasferimenti-fra-le-diverse-sedi-del-personale-scolastico-in-servizio-all-estero.flc" TargetMode="External"/><Relationship Id="rId20" Type="http://schemas.openxmlformats.org/officeDocument/2006/relationships/hyperlink" Target="http://www.flcgil.it/scuola/dirigenti/controlli-biometrici-e-valutazione-dei-dirigenti-inaccettabili-le-dichiarazioni-della-ministra-bongiorno.flc" TargetMode="External"/><Relationship Id="rId29" Type="http://schemas.openxmlformats.org/officeDocument/2006/relationships/hyperlink" Target="http://www.flcgil.it/universit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lcgil.it/contratti/documenti/istruzione-e-ricerca/intesa-governo-organizzazioni-sindacali-comparto-istruzione-e-ricerca-24-aprile-2019.flc" TargetMode="External"/><Relationship Id="rId11" Type="http://schemas.openxmlformats.org/officeDocument/2006/relationships/hyperlink" Target="http://www.flcgil.it/scuola/finanziamenti-alle-scuole-incontro-miur-per-ipotesi-ccni-su-economie-mof-2017-2018-e-su-personale-comandato-utilizzato-ex-art-86.flc" TargetMode="External"/><Relationship Id="rId24" Type="http://schemas.openxmlformats.org/officeDocument/2006/relationships/hyperlink" Target="http://www.flcgil.it/sindacato/servizi-agli-iscritti/servizi-assicurativi-per-iscritti-e-rsu-flc-cgil.flc" TargetMode="External"/><Relationship Id="rId32" Type="http://schemas.openxmlformats.org/officeDocument/2006/relationships/hyperlink" Target="https://www.facebook.com/flccgilfanpage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flcgil.it/contratti/documenti/istruzione-e-ricerca/intesa-governo-organizzazioni-sindacali-comparto-istruzione-e-ricerca-24-aprile-2019.flc" TargetMode="External"/><Relationship Id="rId15" Type="http://schemas.openxmlformats.org/officeDocument/2006/relationships/hyperlink" Target="http://www.flcgil.it/speciali/graduatorie_ad_esaurimento_docenti/graduatorie-ad-esaurimento-gae-docenti-2019-2022.flc" TargetMode="External"/><Relationship Id="rId23" Type="http://schemas.openxmlformats.org/officeDocument/2006/relationships/hyperlink" Target="http://www.flcgil.it/sindacato/iscriviti.flc" TargetMode="External"/><Relationship Id="rId28" Type="http://schemas.openxmlformats.org/officeDocument/2006/relationships/hyperlink" Target="http://www.flcgil.it/scuola/scuola-non-statale/" TargetMode="External"/><Relationship Id="rId36" Type="http://schemas.openxmlformats.org/officeDocument/2006/relationships/hyperlink" Target="http://plist.flcgil.it/?p=unsubscribe&amp;uid=68372840edbfa3fd37290d286d611e4a" TargetMode="External"/><Relationship Id="rId10" Type="http://schemas.openxmlformats.org/officeDocument/2006/relationships/hyperlink" Target="http://www.flcgil.it/scuola/dirigenti/intesa-governo-miur-sindacati-convocati-14-maggio-dirigenti-scolastici.flc" TargetMode="External"/><Relationship Id="rId19" Type="http://schemas.openxmlformats.org/officeDocument/2006/relationships/hyperlink" Target="http://www.flcgil.it/scuola/insegnamento-educazione-civica-discussione-camera-proposta-legge.flc" TargetMode="External"/><Relationship Id="rId31" Type="http://schemas.openxmlformats.org/officeDocument/2006/relationships/hyperlink" Target="http://www.flcgil.it/scuola/formazione-professionale/" TargetMode="External"/><Relationship Id="rId4" Type="http://schemas.openxmlformats.org/officeDocument/2006/relationships/hyperlink" Target="http://www.flcgil.it/attualita/accordo-raggiunto-col-governo-intesa-su-rinnovo-ccnl-sistema-scuola-nel-paese-e-stabilizzazione-dei-precari.flc" TargetMode="External"/><Relationship Id="rId9" Type="http://schemas.openxmlformats.org/officeDocument/2006/relationships/hyperlink" Target="http://www.flcgil.it/scuola/precari/intesa-governo-miur-sindacati-6-maggio-incontro-sul-reclutamento-personale-scolastico.flc" TargetMode="External"/><Relationship Id="rId14" Type="http://schemas.openxmlformats.org/officeDocument/2006/relationships/hyperlink" Target="http://www.flcgil.it/scuola/aggiornamento-delle-gae-le-domande-dal-26-aprile-al-16-maggio.flc" TargetMode="External"/><Relationship Id="rId22" Type="http://schemas.openxmlformats.org/officeDocument/2006/relationships/hyperlink" Target="http://www.flcgil.it/attualita/il-mondo-a-scuola-libro-dedicato-integrazione-inclusione-scolastica-italia.flc" TargetMode="External"/><Relationship Id="rId27" Type="http://schemas.openxmlformats.org/officeDocument/2006/relationships/hyperlink" Target="http://www.flcgil.it/scuola/" TargetMode="External"/><Relationship Id="rId30" Type="http://schemas.openxmlformats.org/officeDocument/2006/relationships/hyperlink" Target="http://www.flcgil.it/ricerca/" TargetMode="External"/><Relationship Id="rId35" Type="http://schemas.openxmlformats.org/officeDocument/2006/relationships/hyperlink" Target="https://www.youtube.com/user/sindacatoflcgi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amministrativo1</dc:creator>
  <cp:keywords/>
  <dc:description/>
  <cp:lastModifiedBy>amministrativo1</cp:lastModifiedBy>
  <cp:revision>1</cp:revision>
  <dcterms:created xsi:type="dcterms:W3CDTF">2019-05-06T09:06:00Z</dcterms:created>
  <dcterms:modified xsi:type="dcterms:W3CDTF">2019-05-06T09:06:00Z</dcterms:modified>
</cp:coreProperties>
</file>