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E2" w:rsidRDefault="00154BE2" w:rsidP="00154BE2">
      <w:pPr>
        <w:pStyle w:val="NormaleWeb"/>
        <w:jc w:val="center"/>
      </w:pPr>
      <w:r>
        <w:rPr>
          <w:rStyle w:val="Enfasigrassetto"/>
          <w:i/>
          <w:iCs/>
        </w:rPr>
        <w:t>In piazza il 26 settembre per una</w:t>
      </w:r>
      <w:r>
        <w:rPr>
          <w:b/>
          <w:bCs/>
          <w:i/>
          <w:iCs/>
        </w:rPr>
        <w:br/>
      </w:r>
      <w:r>
        <w:rPr>
          <w:rStyle w:val="Enfasigrassetto"/>
          <w:i/>
          <w:iCs/>
        </w:rPr>
        <w:t>politica che promuova la scuola</w:t>
      </w:r>
    </w:p>
    <w:p w:rsidR="00154BE2" w:rsidRDefault="00154BE2" w:rsidP="00154BE2">
      <w:pPr>
        <w:pStyle w:val="NormaleWeb"/>
      </w:pPr>
      <w:r>
        <w:t xml:space="preserve">Fare di istruzione e formazione temi centrali nelle scelte di investimento, a partire dalla destinazione delle risorse del </w:t>
      </w:r>
      <w:proofErr w:type="spellStart"/>
      <w:r>
        <w:t>recovery</w:t>
      </w:r>
      <w:proofErr w:type="spellEnd"/>
      <w:r>
        <w:t xml:space="preserve"> </w:t>
      </w:r>
      <w:proofErr w:type="spellStart"/>
      <w:r>
        <w:t>fund</w:t>
      </w:r>
      <w:proofErr w:type="spellEnd"/>
      <w:r>
        <w:t xml:space="preserve">. Rinsaldare l’alleanza tra scuola e società, riconoscere al lavoro nella scuola dignità e giusto valore, anche al fine di rendere più attrattiva la professione del docente, garantire su tutto il territorio nazionale edifici scolastici sicuri e adeguati a una didattica innovativa, rimuovere alla radice le cause di un divario digitale legato a insufficienze nella dotazione di dispositivi e nella rete di connessione, supportare efficacemente le istituzioni scolastiche sotto il profilo dei </w:t>
      </w:r>
      <w:proofErr w:type="spellStart"/>
      <w:r>
        <w:t>presìdi</w:t>
      </w:r>
      <w:proofErr w:type="spellEnd"/>
      <w:r>
        <w:t xml:space="preserve"> igienico sanitari per consentire uno svolgimento in sicurezza delle attività didattiche, evitando il rischio di nuove chiusure.</w:t>
      </w:r>
      <w:r>
        <w:br/>
      </w:r>
      <w:r>
        <w:br/>
        <w:t xml:space="preserve">Queste, insieme alla necessità che si completino nel più breve tempo possibile le nomine del personale docente e ATA - con le dovute garanzie di legittimità e riconoscimento di diritti lavorativi e sindacali - al fine di permettere un funzionamento a pieno regime delle scuole, sono le ragioni che hanno indotto FLC CGIL, CISL Scuola, UIL Scuola RUA, SNALS </w:t>
      </w:r>
      <w:proofErr w:type="spellStart"/>
      <w:r>
        <w:t>Confsal</w:t>
      </w:r>
      <w:proofErr w:type="spellEnd"/>
      <w:r>
        <w:t xml:space="preserve"> e GILDA </w:t>
      </w:r>
      <w:proofErr w:type="spellStart"/>
      <w:r>
        <w:t>Unams</w:t>
      </w:r>
      <w:proofErr w:type="spellEnd"/>
      <w:r>
        <w:t xml:space="preserve"> a essere presenti a Roma, in </w:t>
      </w:r>
      <w:r>
        <w:rPr>
          <w:rStyle w:val="Enfasigrassetto"/>
        </w:rPr>
        <w:t>piazza del Popolo</w:t>
      </w:r>
      <w:r>
        <w:t xml:space="preserve">, sabato </w:t>
      </w:r>
      <w:r>
        <w:rPr>
          <w:rStyle w:val="Enfasigrassetto"/>
        </w:rPr>
        <w:t>26 settembre</w:t>
      </w:r>
      <w:r>
        <w:t xml:space="preserve">, insieme ad altre espressioni associative delle famiglie e del mondo scolastico, alla manifestazione indetta dal comitato </w:t>
      </w:r>
      <w:r>
        <w:rPr>
          <w:rStyle w:val="Enfasigrassetto"/>
        </w:rPr>
        <w:t>“Priorità alla scuola”</w:t>
      </w:r>
      <w:r>
        <w:t>.</w:t>
      </w:r>
      <w:r>
        <w:br/>
      </w:r>
      <w:r>
        <w:br/>
        <w:t>Mentre Governo e Parlamento si apprestano a compiere scelte importanti da cui dipendono le prospettive di rilancio della crescita del Paese, diventa più che mai urgente intervenire sui tanti nodi che attanagliano da anni la scuola italiana, resi ancor più evidenti e intricati dall’emergenza pandemica.  Nodi che restano purtroppo irrisolti in avvio del nuovo anno scolastico, essendosi rivelata del tutto insufficiente l’azione di governo, contrassegnata da incertezze e ritardi anche nella finalizzazione delle risorse stanziate per rafforzare le dotazioni organiche, insieme a una gestione del reclutamento segnata da limiti e contraddizioni evidenti, con grave pregiudizio della stabilità del lavoro.</w:t>
      </w:r>
      <w:r>
        <w:br/>
      </w:r>
      <w:r>
        <w:br/>
        <w:t xml:space="preserve">Non è il momento di ricorrere ad azioni di sciopero in questa fase, nella quale l’impegno si indirizza soprattutto a favorire il ritorno in sicurezza alle attività in presenza. Questa la </w:t>
      </w:r>
      <w:proofErr w:type="spellStart"/>
      <w:r>
        <w:t>line</w:t>
      </w:r>
      <w:proofErr w:type="spellEnd"/>
    </w:p>
    <w:p w:rsidR="00D27DE2" w:rsidRDefault="00D27DE2"/>
    <w:sectPr w:rsidR="00D27DE2" w:rsidSect="00D27D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154BE2"/>
    <w:rsid w:val="00154BE2"/>
    <w:rsid w:val="00D27D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D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4B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54BE2"/>
    <w:rPr>
      <w:b/>
      <w:bCs/>
    </w:rPr>
  </w:style>
</w:styles>
</file>

<file path=word/webSettings.xml><?xml version="1.0" encoding="utf-8"?>
<w:webSettings xmlns:r="http://schemas.openxmlformats.org/officeDocument/2006/relationships" xmlns:w="http://schemas.openxmlformats.org/wordprocessingml/2006/main">
  <w:divs>
    <w:div w:id="9597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2020-09-25T18:34:00Z</dcterms:created>
  <dcterms:modified xsi:type="dcterms:W3CDTF">2020-09-25T18:35:00Z</dcterms:modified>
</cp:coreProperties>
</file>